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4268" w14:textId="2A7381BA" w:rsidR="00F36BDB" w:rsidRPr="00F36BDB" w:rsidRDefault="00F36BDB" w:rsidP="00F36BDB">
      <w:pPr>
        <w:rPr>
          <w:rFonts w:ascii="Microsoft Sans Serif" w:hAnsi="Microsoft Sans Serif" w:cs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72D6" wp14:editId="7EA6D4CF">
                <wp:simplePos x="0" y="0"/>
                <wp:positionH relativeFrom="column">
                  <wp:posOffset>595223</wp:posOffset>
                </wp:positionH>
                <wp:positionV relativeFrom="paragraph">
                  <wp:posOffset>1733909</wp:posOffset>
                </wp:positionV>
                <wp:extent cx="6702552" cy="7875917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552" cy="7875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59193" w14:textId="77777777" w:rsidR="00714790" w:rsidRDefault="00714790" w:rsidP="00225DB3">
                            <w:pPr>
                              <w:spacing w:after="0" w:line="216" w:lineRule="auto"/>
                              <w:ind w:right="576"/>
                              <w:jc w:val="center"/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EC8535" w14:textId="62EE0292" w:rsidR="00200648" w:rsidRPr="00225DB3" w:rsidRDefault="00714790" w:rsidP="00F0098A">
                            <w:pPr>
                              <w:spacing w:after="120" w:line="216" w:lineRule="auto"/>
                              <w:ind w:right="576"/>
                              <w:jc w:val="center"/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225DB3" w:rsidRPr="00225DB3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OLUNTARY RACE/ETHNICITY, GENDER, &amp; DISABILITY IDENTIFICATION</w:t>
                            </w:r>
                          </w:p>
                          <w:p w14:paraId="51ECEAB7" w14:textId="7A0B780D" w:rsidR="00200648" w:rsidRPr="007E6C70" w:rsidRDefault="00D07061" w:rsidP="00FC1305">
                            <w:pPr>
                              <w:spacing w:after="24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Demographic information is being solicited to assess the effectiveness of current outreach efforts and inform future outreach activities </w:t>
                            </w:r>
                            <w:r w:rsidR="0029453D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that will</w:t>
                            </w:r>
                            <w:r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attract the broadest possible pool of lawyers and law students to attend this judiciary-wide diversity event.</w:t>
                            </w:r>
                            <w:r w:rsidR="00200648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Your furnishing </w:t>
                            </w:r>
                            <w:r w:rsidR="00D6508A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of </w:t>
                            </w:r>
                            <w:r w:rsidR="00200648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this information is voluntary. There will be no impact on your </w:t>
                            </w:r>
                            <w:r w:rsidR="006C56AA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request to register for Roadways to the Bench </w:t>
                            </w:r>
                            <w:r w:rsidR="00200648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if you choose not to complete this form.</w:t>
                            </w:r>
                          </w:p>
                          <w:p w14:paraId="5AB96851" w14:textId="3667B09E" w:rsidR="00200648" w:rsidRPr="007E6C70" w:rsidRDefault="00200648" w:rsidP="00FC1305">
                            <w:pPr>
                              <w:spacing w:after="24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E6C70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Specific Instructions:</w:t>
                            </w:r>
                            <w:r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Please</w:t>
                            </w:r>
                            <w:r w:rsidR="0029453D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anonymously</w:t>
                            </w:r>
                            <w:r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identify your gender, disability status, </w:t>
                            </w:r>
                            <w:r w:rsid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ethnicity. Select the race/national origin category with which you most closely identify. You may select more than one race/national origin category.</w:t>
                            </w:r>
                          </w:p>
                          <w:p w14:paraId="5F80A2F3" w14:textId="209F7234" w:rsidR="00200648" w:rsidRPr="00FC1305" w:rsidRDefault="0029453D" w:rsidP="00FC1305">
                            <w:pPr>
                              <w:spacing w:before="120"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="00200648" w:rsidRPr="007E6C70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25DB3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Event</w:t>
                            </w:r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225DB3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25DB3" w:rsidRPr="00FC1305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Roadways to the Bench</w:t>
                            </w:r>
                            <w:r w:rsidR="007E6C70" w:rsidRPr="00FC1305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: Who Me? A Bankruptcy or Magistrate Judge?</w:t>
                            </w:r>
                          </w:p>
                          <w:p w14:paraId="64F82B60" w14:textId="1131A00F" w:rsidR="00200648" w:rsidRPr="00FC1305" w:rsidRDefault="0029453D" w:rsidP="00FC1305">
                            <w:pPr>
                              <w:spacing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225DB3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Event </w:t>
                            </w:r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Location</w:t>
                            </w:r>
                            <w:r w:rsidR="00225DB3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225DB3" w:rsidRPr="00FC1305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Cleveland, Ohio April 3, 2023</w:t>
                            </w:r>
                          </w:p>
                          <w:p w14:paraId="17F18F14" w14:textId="2DC2DBB0" w:rsidR="00200648" w:rsidRPr="00FC1305" w:rsidRDefault="0029453D" w:rsidP="00FC1305">
                            <w:pPr>
                              <w:spacing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Gender: 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028222913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733C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Female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-791593819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5DB3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Male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-202023999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733C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Non-binary</w:t>
                            </w:r>
                            <w:proofErr w:type="gramEnd"/>
                          </w:p>
                          <w:p w14:paraId="290AB614" w14:textId="16637723" w:rsidR="00200648" w:rsidRPr="00FC1305" w:rsidRDefault="0029453D" w:rsidP="00FC1305">
                            <w:pPr>
                              <w:spacing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Disability: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589903059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508A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Yes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709063445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508A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200648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No</w:t>
                            </w:r>
                          </w:p>
                          <w:p w14:paraId="4CB5535D" w14:textId="6C8216CA" w:rsidR="00714790" w:rsidRPr="00FC1305" w:rsidRDefault="00714790" w:rsidP="00FC1305">
                            <w:pPr>
                              <w:spacing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5. First Generation College or Law Student: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-1504122163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Yes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949821745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No</w:t>
                            </w:r>
                          </w:p>
                          <w:p w14:paraId="2F164DCD" w14:textId="70369BFF" w:rsidR="00714790" w:rsidRPr="00FC1305" w:rsidRDefault="00714790" w:rsidP="00FC1305">
                            <w:pPr>
                              <w:spacing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6. Veteran: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-963124520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Yes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-631869825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No</w:t>
                            </w:r>
                          </w:p>
                          <w:p w14:paraId="570CA62F" w14:textId="5DB6A62A" w:rsidR="00225DB3" w:rsidRPr="00FC1305" w:rsidRDefault="00714790" w:rsidP="00FC1305">
                            <w:pPr>
                              <w:spacing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="006C56AA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Ethnicity: 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919755579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508A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6C56AA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Hispanic</w:t>
                            </w:r>
                            <w:r w:rsidR="003F4167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305268464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4167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3F4167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Latino/a</w:t>
                            </w:r>
                            <w:r w:rsidR="006C56AA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617479891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508A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6C56AA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Non-Hispanic Origin</w:t>
                            </w:r>
                          </w:p>
                          <w:p w14:paraId="585542E7" w14:textId="060A1850" w:rsidR="00AD6561" w:rsidRPr="00FC1305" w:rsidRDefault="00714790" w:rsidP="00FC1305">
                            <w:pPr>
                              <w:spacing w:after="120" w:line="240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 w:rsidR="00AD6561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. Race / National Origin</w:t>
                            </w:r>
                            <w:r w:rsidR="0066733C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AD6561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AD6561" w:rsidRPr="00FC1305">
                              <w:rPr>
                                <w:rFonts w:ascii="Segoe UI" w:eastAsia="Microsoft JhengHei" w:hAnsi="Segoe UI" w:cs="Segoe UI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select all that apply</w:t>
                            </w:r>
                            <w:r w:rsidR="00AD6561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05"/>
                            </w:tblGrid>
                            <w:tr w:rsidR="007E6C70" w:rsidRPr="00FC1305" w14:paraId="1D6F0955" w14:textId="77777777" w:rsidTr="003F4167">
                              <w:trPr>
                                <w:trHeight w:val="451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380769DE" w14:textId="0288CBF6" w:rsidR="007E6C70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1385522357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E6C70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E6C70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9F5672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Indigenous American Indian</w:t>
                                  </w:r>
                                  <w:r w:rsidR="007E6C70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or Alaska Native</w:t>
                                  </w:r>
                                </w:p>
                              </w:tc>
                            </w:tr>
                            <w:tr w:rsidR="007E6C70" w:rsidRPr="00FC1305" w14:paraId="5E65687A" w14:textId="77777777" w:rsidTr="003F4167">
                              <w:trPr>
                                <w:trHeight w:val="439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47C5B282" w14:textId="585C5F51" w:rsidR="007E6C70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-242867645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E6C70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E6C70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Asian</w:t>
                                  </w:r>
                                  <w:r w:rsidR="00B3131D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/Asian American</w:t>
                                  </w:r>
                                </w:p>
                              </w:tc>
                            </w:tr>
                            <w:tr w:rsidR="007E6C70" w:rsidRPr="00FC1305" w14:paraId="203FBFE2" w14:textId="77777777" w:rsidTr="003F4167">
                              <w:trPr>
                                <w:trHeight w:val="451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7365F6AB" w14:textId="020796D0" w:rsidR="007E6C70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1807122202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E6C70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E6C70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Black/African American</w:t>
                                  </w:r>
                                </w:p>
                              </w:tc>
                            </w:tr>
                            <w:tr w:rsidR="007E6C70" w:rsidRPr="00FC1305" w14:paraId="598BCE8A" w14:textId="77777777" w:rsidTr="003F4167">
                              <w:trPr>
                                <w:trHeight w:val="439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48B10822" w14:textId="57E8BDF8" w:rsidR="007E6C70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1891755986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E6C70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E6C70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Native Hawaiian or Pacific Islander</w:t>
                                  </w:r>
                                </w:p>
                              </w:tc>
                            </w:tr>
                            <w:tr w:rsidR="007E6C70" w:rsidRPr="00FC1305" w14:paraId="3DA5489A" w14:textId="77777777" w:rsidTr="003F4167">
                              <w:trPr>
                                <w:trHeight w:val="451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637F6769" w14:textId="09955474" w:rsidR="007E6C70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1358240166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E6C70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E6C70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White/Caucasian</w:t>
                                  </w:r>
                                </w:p>
                              </w:tc>
                            </w:tr>
                            <w:tr w:rsidR="00F25528" w:rsidRPr="00FC1305" w14:paraId="01C516DE" w14:textId="77777777" w:rsidTr="003F4167">
                              <w:trPr>
                                <w:trHeight w:val="439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680ACF71" w14:textId="363DC291" w:rsidR="00F25528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-640186584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06951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6951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Middle Eastern/Arab American</w:t>
                                  </w:r>
                                </w:p>
                              </w:tc>
                            </w:tr>
                            <w:tr w:rsidR="00F25528" w:rsidRPr="00FC1305" w14:paraId="2827FEAC" w14:textId="77777777" w:rsidTr="003F4167">
                              <w:trPr>
                                <w:trHeight w:val="451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5F93120A" w14:textId="07AB0066" w:rsidR="00F25528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39431601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06951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06951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Indian Subcontinent</w:t>
                                  </w:r>
                                </w:p>
                              </w:tc>
                            </w:tr>
                            <w:tr w:rsidR="007E6C70" w:rsidRPr="00FC1305" w14:paraId="3DDBBEBC" w14:textId="77777777" w:rsidTr="003F4167">
                              <w:trPr>
                                <w:trHeight w:val="439"/>
                              </w:trPr>
                              <w:tc>
                                <w:tcPr>
                                  <w:tcW w:w="9805" w:type="dxa"/>
                                </w:tcPr>
                                <w:p w14:paraId="08DF1304" w14:textId="3C157E2F" w:rsidR="007E6C70" w:rsidRPr="00FC1305" w:rsidRDefault="0056223E" w:rsidP="007E6C70">
                                  <w:pPr>
                                    <w:spacing w:after="120" w:line="276" w:lineRule="auto"/>
                                    <w:ind w:right="576"/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" w:eastAsia="Microsoft JhengHei" w:hAnsi="Segoe UI" w:cs="Segoe UI"/>
                                        <w:color w:val="000000" w:themeColor="text1"/>
                                        <w:sz w:val="26"/>
                                        <w:szCs w:val="26"/>
                                      </w:rPr>
                                      <w:id w:val="753324935"/>
                                      <w:lock w:val="sdtLocked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7E6C70" w:rsidRPr="00FC1305">
                                        <w:rPr>
                                          <w:rFonts w:ascii="Segoe UI Symbol" w:eastAsia="MS Gothic" w:hAnsi="Segoe UI Symbol" w:cs="Segoe UI Symbol"/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E6C70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3131D" w:rsidRPr="00FC1305">
                                    <w:rPr>
                                      <w:rFonts w:ascii="Segoe UI" w:eastAsia="Microsoft JhengHei" w:hAnsi="Segoe UI" w:cs="Segoe U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Other: ______________________________ </w:t>
                                  </w:r>
                                </w:p>
                              </w:tc>
                            </w:tr>
                          </w:tbl>
                          <w:p w14:paraId="2B91A424" w14:textId="77777777" w:rsidR="006C56AA" w:rsidRPr="00FC1305" w:rsidRDefault="006C56AA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ADF80D1" w14:textId="695A3233" w:rsidR="006C56AA" w:rsidRPr="00200648" w:rsidRDefault="006C56AA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F7DF8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46213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75348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6C774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27E78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E9397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4EA93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BF00D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90321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DE6B1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BFC0F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5B0C5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F43C9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C468E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F96B2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901C4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9954F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5D4FA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C5EEA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6. Ethnicity:  Hispanic</w:t>
                            </w:r>
                          </w:p>
                          <w:p w14:paraId="386016A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5152F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E9A3B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3A0A8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B2CA9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12CBC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1FC79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37C35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4DCD4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C7F8A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99ECE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2392B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C08D7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FFC1E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BFAE3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8A426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A22308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AC6CF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DDAD0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43C94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8D534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elect all that apply)</w:t>
                            </w:r>
                          </w:p>
                          <w:p w14:paraId="3BC0A44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6A4D2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1F589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9771C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F3B01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B8087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28FB4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3D4C1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9C815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19E98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219A1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2061D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55F22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38CBC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EDFE3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3D450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8F578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1E5C8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D018C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Origin</w:t>
                            </w:r>
                          </w:p>
                          <w:p w14:paraId="2054836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420E3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27265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F7E9A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CC393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BAA7C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C33FC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71AD5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1502A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14BFF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16A45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AB0CC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14DA4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057B1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4F801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F1C0F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843F3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7ABE8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EC4A2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E5F02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3B835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2A01F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9A090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59BA5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4EA98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’ American Indian or Alaska Native</w:t>
                            </w:r>
                          </w:p>
                          <w:p w14:paraId="14CA2E3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5B677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9D339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D22A1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A65BC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1C82F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FD9201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’ Asian</w:t>
                            </w:r>
                          </w:p>
                          <w:p w14:paraId="07B1BF0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FADFE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6CE27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38832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0CA1D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AACA1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17CBA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EC330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6DCB2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17D24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EA438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2DA78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80A7D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8B35C4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E8486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2EF9E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36D6C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D9AC4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B273B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0ED4A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FFFC7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84D16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62E98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person having origins with any of the original peoples of North and South America (including </w:t>
                            </w:r>
                          </w:p>
                          <w:p w14:paraId="6FA6FE2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Central America) and who maintain tribal affiliation or community attachment. It includes people </w:t>
                            </w:r>
                          </w:p>
                          <w:p w14:paraId="7471B50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0648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who identify as "American Indian" or "Alaska Native" and includes groups such as Navajo Nation, </w:t>
                            </w:r>
                          </w:p>
                          <w:p w14:paraId="493B904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Blackfeet Tribe, Mayan, Aztec, Native Village of Barrow Inupiat Traditional Government, and Nome </w:t>
                            </w:r>
                          </w:p>
                          <w:p w14:paraId="0D1A1A6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Eskimo Community.</w:t>
                            </w:r>
                          </w:p>
                          <w:p w14:paraId="3D73C6D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person having origins in any of the original peoples of the Far East, Southeast Asia, or the </w:t>
                            </w:r>
                          </w:p>
                          <w:p w14:paraId="1DA1309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Indian subcontinent, including, for example, Cambodia, China, India, Japan, Korea, Malaysia, </w:t>
                            </w:r>
                          </w:p>
                          <w:p w14:paraId="4BD26AB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Pakistan, the Philippine Islands, Thailand, or Vietnam.</w:t>
                            </w:r>
                          </w:p>
                          <w:p w14:paraId="6256035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8CA23C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CB4B9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B2049A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0B59AE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045B9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3AC19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21A2D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71A61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FCB35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78F07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ACDEB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5E9ED2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A3C9C2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3E947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D1E04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96288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E9EE03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0BCDB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FE06A8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F63B6F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F6E767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BC4C76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7223ED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7D18D1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1E235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83E89B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36D5E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B9BCC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8B729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B8BF7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967CB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3A762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D4A18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744565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B1DD5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9861FD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97F3F0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A2194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’ Black/African American</w:t>
                            </w:r>
                          </w:p>
                          <w:p w14:paraId="02AFBC6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DBF44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36B2A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710C0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E86F4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30273F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280E9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BC4AFB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95EFC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1D49B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A2AF6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2FD0C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69D57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42DED7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FD09B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6B6C7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22D75D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0E7F3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83283B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4F3180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EDD8F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BA9C22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89B85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70E21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9DED4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A3EE9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04241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BE9B17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F4A4B9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041E6F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B479F0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AB9F3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408B1A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93A95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7D40A0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919AF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8F2C94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20709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A person having origins in any of the black racial groups in</w:t>
                            </w:r>
                          </w:p>
                          <w:p w14:paraId="388B91B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Africa.</w:t>
                            </w:r>
                          </w:p>
                          <w:p w14:paraId="5D61086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E8CD7E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43630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3AE0A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CA449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3B5EC0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2BE76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5A7DF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A9E609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8ED4D9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C74D1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2E42E2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6CBC27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EF6A7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8D3B23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C68CC2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B6D151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2CFD9A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ADE50A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CA221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89AD8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2D22B1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3CB190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8BB99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85BE1D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F31AD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458A27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75E51B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722EE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7D2D3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03BF7F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A46A9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998FA3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C3088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12A53D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FDF5F8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60CB2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75DB26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91746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72B779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997FCC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6CA301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A2F61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’ Native Hawaiian or Pacific Islander</w:t>
                            </w:r>
                          </w:p>
                          <w:p w14:paraId="47C771C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64933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270A07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5C8B5E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F6E2A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6270B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8C12D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BAEE6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59101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CBAD1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BCC1B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6092A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E7C0B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5D97D2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A33C5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84F1F4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71190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3D9063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7D0576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EB6DC9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8389D0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EE485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5A80F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9111B4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5147F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41C2C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D9A75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AF6213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659FE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8B39DE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BEA4D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5C62C0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94390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5B85C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27CF6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B4D61E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B2154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4E6A19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D1765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B6D88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59E825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CFB641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person having origins in any of the original peoples of Hawaii, Guam, Samoa, or </w:t>
                            </w:r>
                            <w:proofErr w:type="gramStart"/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other</w:t>
                            </w:r>
                            <w:proofErr w:type="gramEnd"/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Pacific </w:t>
                            </w:r>
                          </w:p>
                          <w:p w14:paraId="533C162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Islands.</w:t>
                            </w:r>
                          </w:p>
                          <w:p w14:paraId="4329E45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2A2DE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2FF5A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EB48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90316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C4032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B9B4A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B53469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C7572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E68819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3F42E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7F6B71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ED9D98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7AB50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80CFF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4B66C7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6C5DE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95C7CF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32827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C409A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3B390F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CCC47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99212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99C9E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BE3A2F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EFEE4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948F4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4A6CB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38957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CB0E4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EEEE8D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E68864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F3644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59AFA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B4BA0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50FA3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E9B730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99DBF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597902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2812B2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62AB2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44DB5F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4B802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F81335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9A4C5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C7096D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’ White/Caucasian</w:t>
                            </w:r>
                          </w:p>
                          <w:p w14:paraId="465807D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3139A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D7E0CF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C35FC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3D3FA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C01A5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BFAE0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836F3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4EB82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8FB468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ACC606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9BEF1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30B52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1A1700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54A45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F31E45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10C62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8F828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A8ED77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C13E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FC5009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B4F2C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D3A10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4D55B5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1EE61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46EAC8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4DD36D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8CDB3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C2F7B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A70C4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8F4BA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56E8B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2994A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338E06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04999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842F9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22542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031AA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B228B9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752745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467FA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89B22A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28D080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78F61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84ACA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DFC77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A person having origins in any of the original peoples of Europe, North Africa, or the Middle East.</w:t>
                            </w:r>
                          </w:p>
                          <w:p w14:paraId="25F45A2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32707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1256B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953BC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238CB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DA74F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C606F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F06066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5305AC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B17A1C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4A6BB6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B6FD29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EE5D2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278252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35A19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28594B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9A82A4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6A6C7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4CFCB1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2AE7A6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9BC8B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6F1C5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2A03BD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824339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FDD1B1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66759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B9E91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830CD6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34500B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93A83C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DEC58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14BE00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DD167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B3FBD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D0757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93634D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95C5D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FD3A99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61EC41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54F72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9A5C6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D6941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DFCC9B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D35FA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908576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00E52A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84AB2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A6C7A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45BB9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396D1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’ Some Other Race</w:t>
                            </w:r>
                          </w:p>
                          <w:p w14:paraId="391BB74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753963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B6408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6D73E3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7A610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3EA1BD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3B0B6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324C4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7A45CE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8C534C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64547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D0A1D00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807377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E74EA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C163F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25BC6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7B9669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1073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29EC5C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17879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1B898B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C6C86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02A91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B1E1F3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D9F5EF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60BE5A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75238A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5E114A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6E1913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68C2AA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4D0A0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8872129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310019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81962E3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F342F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F5C761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2B15F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4F674C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DE9E9A7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B587D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C28B9E4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702C8F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6A1D6D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F7B045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5322BEB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CBC2F2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0278F6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DE72DF1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8DA3AD8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A person who does not identify with any of the provided race categories.</w:t>
                            </w:r>
                          </w:p>
                          <w:p w14:paraId="6710732E" w14:textId="77777777" w:rsidR="00200648" w:rsidRPr="00200648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For Office Use Only:</w:t>
                            </w:r>
                          </w:p>
                          <w:p w14:paraId="292FD5B0" w14:textId="7D1F93EF" w:rsidR="00FC27DB" w:rsidRPr="00FC27DB" w:rsidRDefault="00200648" w:rsidP="00200648">
                            <w:pPr>
                              <w:spacing w:after="120" w:line="216" w:lineRule="auto"/>
                              <w:ind w:right="576"/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0648">
                              <w:rPr>
                                <w:rFonts w:ascii="Segoe UI Semibold" w:eastAsia="Microsoft JhengHei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Department ID</w:t>
                            </w:r>
                          </w:p>
                          <w:p w14:paraId="34C93A6D" w14:textId="3350E984" w:rsidR="007A1377" w:rsidRDefault="007A1377" w:rsidP="002930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73BF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For more information</w:t>
                            </w:r>
                            <w:r w:rsidR="004173BF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please </w:t>
                            </w:r>
                            <w:r w:rsidRPr="004173BF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contact</w:t>
                            </w:r>
                            <w:r w:rsidR="004173BF"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the Cleveland, OH planning committee at </w:t>
                            </w:r>
                            <w:hyperlink r:id="rId6" w:history="1">
                              <w:r w:rsidR="004173BF" w:rsidRPr="007A4E8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2023RTBCleveland@ohnb.uscourts.gov</w:t>
                              </w:r>
                            </w:hyperlink>
                          </w:p>
                          <w:p w14:paraId="421B424C" w14:textId="77777777" w:rsidR="00D06701" w:rsidRPr="004173BF" w:rsidRDefault="00D06701" w:rsidP="002930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Segoe UI" w:eastAsia="Microsoft JhengHe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37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6.85pt;margin-top:136.55pt;width:527.75pt;height:6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mwGAIAAC0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ubWTqeTseUcIzNbmfTu2wW6iSX3411/ruAhgSjoBZ5&#10;iXCxw9r5PvWUErppWNVKRW6UJi22+DpN4w/nCBZXGntchg2W77bdsMEWyiMuZqHn3Bm+qrH5mjn/&#10;wiySjLugcP0zHlIBNoHBoqQC++tv9yEfsccoJS2KpqDu555ZQYn6oZGVu2wyCSqLzmQ6G6NjryPb&#10;64jeNw+AuszwiRgezZDv1cmUFpp31PcydMUQ0xx7F9SfzAffSxnfBxfLZUxCXRnm13pjeCgd4AzQ&#10;vnbvzJoBf4/UPcFJXiz/QEOf2xOx3HuQdeQoANyjOuCOmowsD+8niP7aj1mXV774DQAA//8DAFBL&#10;AwQUAAYACAAAACEAnicDJeQAAAAMAQAADwAAAGRycy9kb3ducmV2LnhtbEyPy27CMBBF95X6D9Yg&#10;dVecBxRI4yAUCVWq2gWUTXdOPCQR9jiNDaT9+ppVu5vRHN05N1+PRrMLDq6zJCCeRsCQaqs6agQc&#10;PraPS2DOS1JSW0IB3+hgXdzf5TJT9ko7vOx9w0IIuUwKaL3vM85d3aKRbmp7pHA72sFIH9ah4WqQ&#10;1xBuNE+i6Ikb2VH40Moeyxbr0/5sBLyW23e5qxKz/NHly9tx038dPudCPEzGzTMwj6P/g+GmH9Sh&#10;CE6VPZNyTAtYpYtACkgWaQzsBsSzVQKsCtM8TmfAi5z/L1H8AgAA//8DAFBLAQItABQABgAIAAAA&#10;IQC2gziS/gAAAOEBAAATAAAAAAAAAAAAAAAAAAAAAABbQ29udGVudF9UeXBlc10ueG1sUEsBAi0A&#10;FAAGAAgAAAAhADj9If/WAAAAlAEAAAsAAAAAAAAAAAAAAAAALwEAAF9yZWxzLy5yZWxzUEsBAi0A&#10;FAAGAAgAAAAhAIvASbAYAgAALQQAAA4AAAAAAAAAAAAAAAAALgIAAGRycy9lMm9Eb2MueG1sUEsB&#10;Ai0AFAAGAAgAAAAhAJ4nAyXkAAAADAEAAA8AAAAAAAAAAAAAAAAAcgQAAGRycy9kb3ducmV2Lnht&#10;bFBLBQYAAAAABAAEAPMAAACDBQAAAAA=&#10;" filled="f" stroked="f" strokeweight=".5pt">
                <v:textbox>
                  <w:txbxContent>
                    <w:p w14:paraId="5FE59193" w14:textId="77777777" w:rsidR="00714790" w:rsidRDefault="00714790" w:rsidP="00225DB3">
                      <w:pPr>
                        <w:spacing w:after="0" w:line="216" w:lineRule="auto"/>
                        <w:ind w:right="576"/>
                        <w:jc w:val="center"/>
                        <w:rPr>
                          <w:rFonts w:ascii="Segoe UI" w:eastAsia="Microsoft JhengHe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EC8535" w14:textId="62EE0292" w:rsidR="00200648" w:rsidRPr="00225DB3" w:rsidRDefault="00714790" w:rsidP="00F0098A">
                      <w:pPr>
                        <w:spacing w:after="120" w:line="216" w:lineRule="auto"/>
                        <w:ind w:right="576"/>
                        <w:jc w:val="center"/>
                        <w:rPr>
                          <w:rFonts w:ascii="Segoe UI" w:eastAsia="Microsoft JhengHe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" w:eastAsia="Microsoft JhengHe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225DB3" w:rsidRPr="00225DB3">
                        <w:rPr>
                          <w:rFonts w:ascii="Segoe UI" w:eastAsia="Microsoft JhengHei" w:hAnsi="Segoe UI" w:cs="Segoe U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OLUNTARY RACE/ETHNICITY, GENDER, &amp; DISABILITY IDENTIFICATION</w:t>
                      </w:r>
                    </w:p>
                    <w:p w14:paraId="51ECEAB7" w14:textId="7A0B780D" w:rsidR="00200648" w:rsidRPr="007E6C70" w:rsidRDefault="00D07061" w:rsidP="00FC1305">
                      <w:pPr>
                        <w:spacing w:after="24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Demographic information is being solicited to assess the effectiveness of current outreach efforts and inform future outreach activities </w:t>
                      </w:r>
                      <w:r w:rsidR="0029453D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that will</w:t>
                      </w:r>
                      <w:r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attract the broadest possible pool of lawyers and law students to attend this judiciary-wide diversity event.</w:t>
                      </w:r>
                      <w:r w:rsidR="00200648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Your furnishing </w:t>
                      </w:r>
                      <w:r w:rsidR="00D6508A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of </w:t>
                      </w:r>
                      <w:r w:rsidR="00200648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this information is voluntary. There will be no impact on your </w:t>
                      </w:r>
                      <w:r w:rsidR="006C56AA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request to register for Roadways to the Bench </w:t>
                      </w:r>
                      <w:r w:rsidR="00200648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if you choose not to complete this form.</w:t>
                      </w:r>
                    </w:p>
                    <w:p w14:paraId="5AB96851" w14:textId="3667B09E" w:rsidR="00200648" w:rsidRPr="007E6C70" w:rsidRDefault="00200648" w:rsidP="00FC1305">
                      <w:pPr>
                        <w:spacing w:after="24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7E6C70">
                        <w:rPr>
                          <w:rFonts w:ascii="Segoe UI" w:eastAsia="Microsoft JhengHei" w:hAnsi="Segoe UI" w:cs="Segoe U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Specific Instructions:</w:t>
                      </w:r>
                      <w:r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Please</w:t>
                      </w:r>
                      <w:r w:rsidR="0029453D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anonymously</w:t>
                      </w:r>
                      <w:r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identify your gender, disability status, </w:t>
                      </w:r>
                      <w:r w:rsid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and </w:t>
                      </w:r>
                      <w:r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ethnicity. Select the race/national origin category with which you most closely identify. You may select more than one race/national origin category.</w:t>
                      </w:r>
                    </w:p>
                    <w:p w14:paraId="5F80A2F3" w14:textId="209F7234" w:rsidR="00200648" w:rsidRPr="00FC1305" w:rsidRDefault="0029453D" w:rsidP="00FC1305">
                      <w:pPr>
                        <w:spacing w:before="120"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r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="00200648" w:rsidRPr="007E6C70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25DB3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Event</w:t>
                      </w:r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225DB3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225DB3" w:rsidRPr="00FC1305">
                        <w:rPr>
                          <w:rFonts w:ascii="Segoe UI" w:eastAsia="Microsoft JhengHei" w:hAnsi="Segoe UI" w:cs="Segoe UI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Roadways to the Bench</w:t>
                      </w:r>
                      <w:r w:rsidR="007E6C70" w:rsidRPr="00FC1305">
                        <w:rPr>
                          <w:rFonts w:ascii="Segoe UI" w:eastAsia="Microsoft JhengHei" w:hAnsi="Segoe UI" w:cs="Segoe UI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: Who Me? A Bankruptcy or Magistrate Judge?</w:t>
                      </w:r>
                    </w:p>
                    <w:p w14:paraId="64F82B60" w14:textId="1131A00F" w:rsidR="00200648" w:rsidRPr="00FC1305" w:rsidRDefault="0029453D" w:rsidP="00FC1305">
                      <w:pPr>
                        <w:spacing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="00225DB3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Event </w:t>
                      </w:r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Location</w:t>
                      </w:r>
                      <w:r w:rsidR="00225DB3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: </w:t>
                      </w:r>
                      <w:r w:rsidR="00225DB3" w:rsidRPr="00FC1305">
                        <w:rPr>
                          <w:rFonts w:ascii="Segoe UI" w:eastAsia="Microsoft JhengHei" w:hAnsi="Segoe UI" w:cs="Segoe UI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Cleveland, Ohio April 3, 2023</w:t>
                      </w:r>
                    </w:p>
                    <w:p w14:paraId="17F18F14" w14:textId="2DC2DBB0" w:rsidR="00200648" w:rsidRPr="00FC1305" w:rsidRDefault="0029453D" w:rsidP="00FC1305">
                      <w:pPr>
                        <w:spacing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. Gender: 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1028222913"/>
                          <w:lock w:val="sdtLocked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733C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Female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-791593819"/>
                          <w:lock w:val="sdtLocked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5DB3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Male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-202023999"/>
                          <w:lock w:val="sdtLocked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733C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Non-binary</w:t>
                      </w:r>
                      <w:proofErr w:type="gramEnd"/>
                    </w:p>
                    <w:p w14:paraId="290AB614" w14:textId="16637723" w:rsidR="00200648" w:rsidRPr="00FC1305" w:rsidRDefault="0029453D" w:rsidP="00FC1305">
                      <w:pPr>
                        <w:spacing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. Disability: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589903059"/>
                          <w:lock w:val="sdtLocked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508A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Yes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1709063445"/>
                          <w:lock w:val="sdtLocked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508A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200648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No</w:t>
                      </w:r>
                    </w:p>
                    <w:p w14:paraId="4CB5535D" w14:textId="6C8216CA" w:rsidR="00714790" w:rsidRPr="00FC1305" w:rsidRDefault="00714790" w:rsidP="00FC1305">
                      <w:pPr>
                        <w:spacing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5. First Generation College or Law Student: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-1504122163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Yes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949821745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No</w:t>
                      </w:r>
                    </w:p>
                    <w:p w14:paraId="2F164DCD" w14:textId="70369BFF" w:rsidR="00714790" w:rsidRPr="00FC1305" w:rsidRDefault="00714790" w:rsidP="00FC1305">
                      <w:pPr>
                        <w:spacing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6. Veteran: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-963124520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Yes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-631869825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No</w:t>
                      </w:r>
                    </w:p>
                    <w:p w14:paraId="570CA62F" w14:textId="5DB6A62A" w:rsidR="00225DB3" w:rsidRPr="00FC1305" w:rsidRDefault="00714790" w:rsidP="00FC1305">
                      <w:pPr>
                        <w:spacing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="006C56AA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. Ethnicity: 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1919755579"/>
                          <w:lock w:val="sdtLocked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508A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6C56AA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Hispanic</w:t>
                      </w:r>
                      <w:r w:rsidR="003F4167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1305268464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4167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3F4167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Latino/a</w:t>
                      </w:r>
                      <w:r w:rsidR="006C56AA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Segoe UI" w:eastAsia="Microsoft JhengHei" w:hAnsi="Segoe UI" w:cs="Segoe UI"/>
                            <w:color w:val="000000" w:themeColor="text1"/>
                            <w:sz w:val="26"/>
                            <w:szCs w:val="26"/>
                          </w:rPr>
                          <w:id w:val="1617479891"/>
                          <w:lock w:val="sdtLocked"/>
                          <w14:checkbox>
                            <w14:checked w14:val="0"/>
                            <w14:checkedState w14:val="00FC" w14:font="Wingdings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6508A" w:rsidRPr="00FC1305">
                            <w:rPr>
                              <w:rFonts w:ascii="Segoe UI Symbol" w:eastAsia="MS Gothic" w:hAnsi="Segoe UI Symbol" w:cs="Segoe UI Symbol"/>
                              <w:color w:val="000000" w:themeColor="text1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6C56AA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Non-Hispanic Origin</w:t>
                      </w:r>
                    </w:p>
                    <w:p w14:paraId="585542E7" w14:textId="060A1850" w:rsidR="00AD6561" w:rsidRPr="00FC1305" w:rsidRDefault="00714790" w:rsidP="00FC1305">
                      <w:pPr>
                        <w:spacing w:after="120" w:line="240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  <w:r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8</w:t>
                      </w:r>
                      <w:r w:rsidR="00AD6561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. Race / National Origin</w:t>
                      </w:r>
                      <w:r w:rsidR="0066733C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AD6561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 xml:space="preserve"> (</w:t>
                      </w:r>
                      <w:r w:rsidR="00AD6561" w:rsidRPr="00FC1305">
                        <w:rPr>
                          <w:rFonts w:ascii="Segoe UI" w:eastAsia="Microsoft JhengHei" w:hAnsi="Segoe UI" w:cs="Segoe UI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select all that apply</w:t>
                      </w:r>
                      <w:r w:rsidR="00AD6561" w:rsidRPr="00FC1305"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  <w:t>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05"/>
                      </w:tblGrid>
                      <w:tr w:rsidR="007E6C70" w:rsidRPr="00FC1305" w14:paraId="1D6F0955" w14:textId="77777777" w:rsidTr="003F4167">
                        <w:trPr>
                          <w:trHeight w:val="451"/>
                        </w:trPr>
                        <w:tc>
                          <w:tcPr>
                            <w:tcW w:w="9805" w:type="dxa"/>
                          </w:tcPr>
                          <w:p w14:paraId="380769DE" w14:textId="0288CBF6" w:rsidR="007E6C70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385522357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6C70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E6C70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5672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Indigenous American Indian</w:t>
                            </w:r>
                            <w:r w:rsidR="007E6C70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or Alaska Native</w:t>
                            </w:r>
                          </w:p>
                        </w:tc>
                      </w:tr>
                      <w:tr w:rsidR="007E6C70" w:rsidRPr="00FC1305" w14:paraId="5E65687A" w14:textId="77777777" w:rsidTr="003F4167">
                        <w:trPr>
                          <w:trHeight w:val="439"/>
                        </w:trPr>
                        <w:tc>
                          <w:tcPr>
                            <w:tcW w:w="9805" w:type="dxa"/>
                          </w:tcPr>
                          <w:p w14:paraId="47C5B282" w14:textId="585C5F51" w:rsidR="007E6C70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-242867645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6C70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E6C70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Asian</w:t>
                            </w:r>
                            <w:r w:rsidR="00B3131D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>/Asian American</w:t>
                            </w:r>
                          </w:p>
                        </w:tc>
                      </w:tr>
                      <w:tr w:rsidR="007E6C70" w:rsidRPr="00FC1305" w14:paraId="203FBFE2" w14:textId="77777777" w:rsidTr="003F4167">
                        <w:trPr>
                          <w:trHeight w:val="451"/>
                        </w:trPr>
                        <w:tc>
                          <w:tcPr>
                            <w:tcW w:w="9805" w:type="dxa"/>
                          </w:tcPr>
                          <w:p w14:paraId="7365F6AB" w14:textId="020796D0" w:rsidR="007E6C70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807122202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6C70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E6C70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Black/African American</w:t>
                            </w:r>
                          </w:p>
                        </w:tc>
                      </w:tr>
                      <w:tr w:rsidR="007E6C70" w:rsidRPr="00FC1305" w14:paraId="598BCE8A" w14:textId="77777777" w:rsidTr="003F4167">
                        <w:trPr>
                          <w:trHeight w:val="439"/>
                        </w:trPr>
                        <w:tc>
                          <w:tcPr>
                            <w:tcW w:w="9805" w:type="dxa"/>
                          </w:tcPr>
                          <w:p w14:paraId="48B10822" w14:textId="57E8BDF8" w:rsidR="007E6C70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891755986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6C70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E6C70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Native Hawaiian or Pacific Islander</w:t>
                            </w:r>
                          </w:p>
                        </w:tc>
                      </w:tr>
                      <w:tr w:rsidR="007E6C70" w:rsidRPr="00FC1305" w14:paraId="3DA5489A" w14:textId="77777777" w:rsidTr="003F4167">
                        <w:trPr>
                          <w:trHeight w:val="451"/>
                        </w:trPr>
                        <w:tc>
                          <w:tcPr>
                            <w:tcW w:w="9805" w:type="dxa"/>
                          </w:tcPr>
                          <w:p w14:paraId="637F6769" w14:textId="09955474" w:rsidR="007E6C70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1358240166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6C70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E6C70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White/Caucasian</w:t>
                            </w:r>
                          </w:p>
                        </w:tc>
                      </w:tr>
                      <w:tr w:rsidR="00F25528" w:rsidRPr="00FC1305" w14:paraId="01C516DE" w14:textId="77777777" w:rsidTr="003F4167">
                        <w:trPr>
                          <w:trHeight w:val="439"/>
                        </w:trPr>
                        <w:tc>
                          <w:tcPr>
                            <w:tcW w:w="9805" w:type="dxa"/>
                          </w:tcPr>
                          <w:p w14:paraId="680ACF71" w14:textId="363DC291" w:rsidR="00F25528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-640186584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6951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06951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Middle Eastern/Arab American</w:t>
                            </w:r>
                          </w:p>
                        </w:tc>
                      </w:tr>
                      <w:tr w:rsidR="00F25528" w:rsidRPr="00FC1305" w14:paraId="2827FEAC" w14:textId="77777777" w:rsidTr="003F4167">
                        <w:trPr>
                          <w:trHeight w:val="451"/>
                        </w:trPr>
                        <w:tc>
                          <w:tcPr>
                            <w:tcW w:w="9805" w:type="dxa"/>
                          </w:tcPr>
                          <w:p w14:paraId="5F93120A" w14:textId="07AB0066" w:rsidR="00F25528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394316010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06951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06951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Indian Subcontinent</w:t>
                            </w:r>
                          </w:p>
                        </w:tc>
                      </w:tr>
                      <w:tr w:rsidR="007E6C70" w:rsidRPr="00FC1305" w14:paraId="3DDBBEBC" w14:textId="77777777" w:rsidTr="003F4167">
                        <w:trPr>
                          <w:trHeight w:val="439"/>
                        </w:trPr>
                        <w:tc>
                          <w:tcPr>
                            <w:tcW w:w="9805" w:type="dxa"/>
                          </w:tcPr>
                          <w:p w14:paraId="08DF1304" w14:textId="3C157E2F" w:rsidR="007E6C70" w:rsidRPr="00FC1305" w:rsidRDefault="0056223E" w:rsidP="007E6C70">
                            <w:pPr>
                              <w:spacing w:after="120" w:line="276" w:lineRule="auto"/>
                              <w:ind w:right="576"/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Segoe UI" w:eastAsia="Microsoft JhengHei" w:hAnsi="Segoe UI" w:cs="Segoe UI"/>
                                  <w:color w:val="000000" w:themeColor="text1"/>
                                  <w:sz w:val="26"/>
                                  <w:szCs w:val="26"/>
                                </w:rPr>
                                <w:id w:val="753324935"/>
                                <w:lock w:val="sdtLocked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6C70" w:rsidRPr="00FC1305">
                                  <w:rPr>
                                    <w:rFonts w:ascii="Segoe UI Symbol" w:eastAsia="MS Gothic" w:hAnsi="Segoe UI Symbol" w:cs="Segoe UI Symbo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7E6C70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3131D" w:rsidRPr="00FC1305">
                              <w:rPr>
                                <w:rFonts w:ascii="Segoe UI" w:eastAsia="Microsoft JhengHei" w:hAnsi="Segoe UI" w:cs="Segoe U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Other: ______________________________ </w:t>
                            </w:r>
                          </w:p>
                        </w:tc>
                      </w:tr>
                    </w:tbl>
                    <w:p w14:paraId="2B91A424" w14:textId="77777777" w:rsidR="006C56AA" w:rsidRPr="00FC1305" w:rsidRDefault="006C56AA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ADF80D1" w14:textId="695A3233" w:rsidR="006C56AA" w:rsidRPr="00200648" w:rsidRDefault="006C56AA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F7DF8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46213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75348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6C774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27E78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E9397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4EA93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BF00D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90321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DE6B1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BFC0F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5B0C5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F43C9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C468E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F96B2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901C4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9954F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5D4FA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C5EEA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>6. Ethnicity:  Hispanic</w:t>
                      </w:r>
                    </w:p>
                    <w:p w14:paraId="386016A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5152F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E9A3B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3A0A8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B2CA9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12CBC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1FC79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37C35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4DCD4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C7F8A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99ECE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2392B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C08D7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FFC1E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BFAE3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8A426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A22308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AC6CF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DDAD0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43C94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8D534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>elect all that apply)</w:t>
                      </w:r>
                    </w:p>
                    <w:p w14:paraId="3BC0A44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6A4D2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1F589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9771C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F3B01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B8087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28FB4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3D4C1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9C815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19E98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219A1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2061D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55F22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38CBC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EDFE3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3D450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8F578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1E5C8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D018C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>Origin</w:t>
                      </w:r>
                    </w:p>
                    <w:p w14:paraId="2054836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420E3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27265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F7E9A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CC393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BAA7C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C33FC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71AD5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1502A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14BFF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16A45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AB0CC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14DA4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057B1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4F801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F1C0F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843F3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7ABE8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EC4A2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E5F02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3B835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2A01F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9A090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59BA5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4EA98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>’ American Indian or Alaska Native</w:t>
                      </w:r>
                    </w:p>
                    <w:p w14:paraId="14CA2E3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5B677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9D339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D22A1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A65BC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1C82F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FD9201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>’ Asian</w:t>
                      </w:r>
                    </w:p>
                    <w:p w14:paraId="07B1BF0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FADFE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6CE27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38832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0CA1D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AACA1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17CBA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EC330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6DCB2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17D24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EA438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2DA78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80A7D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8B35C4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E8486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2EF9E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36D6C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D9AC4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B273B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0ED4A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FFFC7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84D16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62E98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 xml:space="preserve">A person having origins with any of the original peoples of North and South America (including </w:t>
                      </w:r>
                    </w:p>
                    <w:p w14:paraId="6FA6FE2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 xml:space="preserve">Central America) and who maintain tribal affiliation or community attachment. It includes people </w:t>
                      </w:r>
                    </w:p>
                    <w:p w14:paraId="7471B50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200648">
                        <w:rPr>
                          <w:rFonts w:ascii="Segoe UI" w:eastAsia="Microsoft JhengHei" w:hAnsi="Segoe UI" w:cs="Segoe UI"/>
                          <w:color w:val="000000" w:themeColor="text1"/>
                          <w:sz w:val="24"/>
                          <w:szCs w:val="24"/>
                        </w:rPr>
                        <w:t xml:space="preserve">who identify as "American Indian" or "Alaska Native" and includes groups such as Navajo Nation, </w:t>
                      </w:r>
                    </w:p>
                    <w:p w14:paraId="493B904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Blackfeet Tribe, Mayan, Aztec, Native Village of Barrow Inupiat Traditional Government, and Nome </w:t>
                      </w:r>
                    </w:p>
                    <w:p w14:paraId="0D1A1A6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Eskimo Community.</w:t>
                      </w:r>
                    </w:p>
                    <w:p w14:paraId="3D73C6D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A person having origins in any of the original peoples of the Far East, Southeast Asia, or the </w:t>
                      </w:r>
                    </w:p>
                    <w:p w14:paraId="1DA1309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Indian subcontinent, including, for example, Cambodia, China, India, Japan, Korea, Malaysia, </w:t>
                      </w:r>
                    </w:p>
                    <w:p w14:paraId="4BD26AB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Pakistan, the Philippine Islands, Thailand, or Vietnam.</w:t>
                      </w:r>
                    </w:p>
                    <w:p w14:paraId="6256035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8CA23C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CB4B9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B2049A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0B59AE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045B9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3AC19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21A2D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71A61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FCB35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78F07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ACDEB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5E9ED2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A3C9C2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3E947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D1E04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F96288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E9EE03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00BCDB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FE06A8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F63B6F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F6E767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BC4C76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7223ED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7D18D1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1E235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83E89B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36D5E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B9BCC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8B729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B8BF7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967CB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3A762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D4A18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744565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B1DD5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9861FD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97F3F0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A2194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’ Black/African American</w:t>
                      </w:r>
                    </w:p>
                    <w:p w14:paraId="02AFBC6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DBF44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36B2A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710C0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E86F4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30273F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280E9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BC4AFB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95EFC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1D49B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A2AF6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2FD0C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69D57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42DED7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FD09B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6B6C7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22D75D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0E7F3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83283B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4F3180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EDD8F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BA9C22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89B85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70E21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9DED4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A3EE9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04241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BE9B17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F4A4B9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041E6F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B479F0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AB9F3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408B1A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93A95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7D40A0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919AF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8F2C94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20709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A person having origins in any of the black racial groups in</w:t>
                      </w:r>
                    </w:p>
                    <w:p w14:paraId="388B91B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Africa.</w:t>
                      </w:r>
                    </w:p>
                    <w:p w14:paraId="5D61086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E8CD7E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43630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3AE0A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CA449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3B5EC0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2BE76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5A7DF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A9E609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8ED4D9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C74D1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2E42E2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6CBC27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EF6A7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8D3B23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C68CC2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B6D151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2CFD9A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ADE50A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CA221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89AD8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2D22B1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3CB190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8BB99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85BE1D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F31AD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458A27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75E51B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722EE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7D2D3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03BF7F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A46A9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998FA3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C3088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12A53D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FDF5F8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60CB2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75DB26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91746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72B779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997FCC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6CA301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A2F61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’ Native Hawaiian or Pacific Islander</w:t>
                      </w:r>
                    </w:p>
                    <w:p w14:paraId="47C771C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64933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270A07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5C8B5E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F6E2A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6270B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8C12D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BAEE6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59101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CBAD1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BCC1B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6092A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E7C0B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5D97D2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A33C5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84F1F4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E71190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3D9063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7D0576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EB6DC9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8389D0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EE485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5A80F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9111B4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5147F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41C2C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AD9A75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AF6213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659FE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8B39DE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BEA4D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5C62C0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94390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5B85C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27CF6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B4D61E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B2154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4E6A19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D1765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B6D88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59E825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CFB641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A person having origins in any of the original peoples of Hawaii, Guam, Samoa, or </w:t>
                      </w:r>
                      <w:proofErr w:type="gramStart"/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other</w:t>
                      </w:r>
                      <w:proofErr w:type="gramEnd"/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Pacific </w:t>
                      </w:r>
                    </w:p>
                    <w:p w14:paraId="533C162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Islands.</w:t>
                      </w:r>
                    </w:p>
                    <w:p w14:paraId="4329E45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2A2DE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2FF5A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EB48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90316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C4032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B9B4A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B53469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C7572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E68819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3F42E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7F6B71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ED9D98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7AB50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80CFF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4B66C7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6C5DE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95C7CF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32827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C409A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3B390F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CCC47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99212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99C9E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BE3A2F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EFEE4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948F4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4A6CB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38957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ECB0E4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EEEE8D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E68864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F3644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59AFA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B4BA0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50FA3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E9B730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99DBF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597902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2812B2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62AB2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44DB5F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4B802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F81335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9A4C5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C7096D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’ White/Caucasian</w:t>
                      </w:r>
                    </w:p>
                    <w:p w14:paraId="465807D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3139A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D7E0CF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C35FC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3D3FA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C01A5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BFAE0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836F3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4EB82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8FB468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ACC606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9BEF1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30B52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1A1700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54A45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F31E45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10C62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8F828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A8ED77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C13E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FC5009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B4F2C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D3A10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4D55B5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1EE61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46EAC8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4DD36D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8CDB3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C2F7B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A70C4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8F4BA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056E8B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2994A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338E06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04999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842F9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22542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031AA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B228B9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752745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467FA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89B22A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28D080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78F61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84ACA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DFC77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A person having origins in any of the original peoples of Europe, North Africa, or the Middle East.</w:t>
                      </w:r>
                    </w:p>
                    <w:p w14:paraId="25F45A2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32707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1256B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953BC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238CB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DA74F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C606F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F06066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5305AC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B17A1C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4A6BB6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B6FD29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EE5D2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278252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35A19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28594B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9A82A4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6A6C7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4CFCB1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2AE7A6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9BC8B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6F1C5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2A03BD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824339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FDD1B1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66759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B9E91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830CD6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34500B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93A83C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DEC58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14BE00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DD167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B3FBD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D0757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93634D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95C5D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FD3A99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61EC41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54F72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9A5C6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D6941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DFCC9B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D35FA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908576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00E52A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84AB2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A6C7A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45BB9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F396D1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’ Some Other Race</w:t>
                      </w:r>
                    </w:p>
                    <w:p w14:paraId="391BB74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753963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B6408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6D73E3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7A610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3EA1BD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3B0B6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324C4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7A45CE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8C534C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64547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D0A1D00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807377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E74EA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FC163F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25BC6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7B9669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1073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29EC5C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17879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1B898B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C6C86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02A91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B1E1F3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D9F5EF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60BE5A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75238A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5E114A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6E1913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68C2AA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4D0A0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8872129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310019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81962E3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0F342F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F5C761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2B15F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4F674C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DE9E9A7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B587D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C28B9E4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702C8F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6A1D6D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F7B045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5322BEB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CBC2F2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0278F6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DE72DF1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8DA3AD8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A person who does not identify with any of the provided race categories.</w:t>
                      </w:r>
                    </w:p>
                    <w:p w14:paraId="6710732E" w14:textId="77777777" w:rsidR="00200648" w:rsidRPr="00200648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For Office Use Only:</w:t>
                      </w:r>
                    </w:p>
                    <w:p w14:paraId="292FD5B0" w14:textId="7D1F93EF" w:rsidR="00FC27DB" w:rsidRPr="00FC27DB" w:rsidRDefault="00200648" w:rsidP="00200648">
                      <w:pPr>
                        <w:spacing w:after="120" w:line="216" w:lineRule="auto"/>
                        <w:ind w:right="576"/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200648">
                        <w:rPr>
                          <w:rFonts w:ascii="Segoe UI Semibold" w:eastAsia="Microsoft JhengHei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Department ID</w:t>
                      </w:r>
                    </w:p>
                    <w:p w14:paraId="34C93A6D" w14:textId="3350E984" w:rsidR="007A1377" w:rsidRDefault="007A1377" w:rsidP="00293036">
                      <w:pPr>
                        <w:spacing w:after="0" w:line="240" w:lineRule="auto"/>
                        <w:contextualSpacing/>
                        <w:jc w:val="center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73BF">
                        <w:rPr>
                          <w:rFonts w:ascii="Segoe UI" w:eastAsia="Microsoft JhengHei" w:hAnsi="Segoe UI" w:cs="Segoe UI"/>
                          <w:b/>
                          <w:bCs/>
                          <w:sz w:val="26"/>
                          <w:szCs w:val="26"/>
                        </w:rPr>
                        <w:t>For more information</w:t>
                      </w:r>
                      <w:r w:rsidR="004173BF">
                        <w:rPr>
                          <w:rFonts w:ascii="Segoe UI" w:eastAsia="Microsoft JhengHe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, please </w:t>
                      </w:r>
                      <w:r w:rsidRPr="004173BF">
                        <w:rPr>
                          <w:rFonts w:ascii="Segoe UI" w:eastAsia="Microsoft JhengHei" w:hAnsi="Segoe UI" w:cs="Segoe UI"/>
                          <w:b/>
                          <w:bCs/>
                          <w:sz w:val="26"/>
                          <w:szCs w:val="26"/>
                        </w:rPr>
                        <w:t>contact</w:t>
                      </w:r>
                      <w:r w:rsidR="004173BF">
                        <w:rPr>
                          <w:rFonts w:ascii="Segoe UI" w:eastAsia="Microsoft JhengHe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 the Cleveland, OH planning committee at </w:t>
                      </w:r>
                      <w:hyperlink r:id="rId7" w:history="1">
                        <w:r w:rsidR="004173BF" w:rsidRPr="007A4E8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2023RTBCleveland@ohnb.uscourts.gov</w:t>
                        </w:r>
                      </w:hyperlink>
                    </w:p>
                    <w:p w14:paraId="421B424C" w14:textId="77777777" w:rsidR="00D06701" w:rsidRPr="004173BF" w:rsidRDefault="00D06701" w:rsidP="0029303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Segoe UI" w:eastAsia="Microsoft JhengHei" w:hAnsi="Segoe UI" w:cs="Segoe UI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23E">
        <w:rPr>
          <w:rFonts w:ascii="Microsoft Sans Serif" w:hAnsi="Microsoft Sans Serif" w:cs="Microsoft Sans Serif"/>
        </w:rPr>
        <w:t xml:space="preserve"> 000000000000000</w:t>
      </w:r>
      <w:r w:rsidR="00D06701">
        <w:rPr>
          <w:noProof/>
        </w:rPr>
        <w:drawing>
          <wp:inline distT="0" distB="0" distL="0" distR="0" wp14:anchorId="5AAFCCF9" wp14:editId="3BD4E134">
            <wp:extent cx="7772400" cy="1682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52BE43" wp14:editId="791B20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6BDB" w:rsidRPr="00F36BDB" w:rsidSect="00F36BD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FB4"/>
    <w:multiLevelType w:val="hybridMultilevel"/>
    <w:tmpl w:val="5F74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C0D48"/>
    <w:multiLevelType w:val="hybridMultilevel"/>
    <w:tmpl w:val="7B88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48418">
    <w:abstractNumId w:val="1"/>
  </w:num>
  <w:num w:numId="2" w16cid:durableId="4934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OwtDSxMLUwMzKzMLZU0lEKTi0uzszPAykwrQUAFTLg5iwAAAA="/>
  </w:docVars>
  <w:rsids>
    <w:rsidRoot w:val="00F36BDB"/>
    <w:rsid w:val="000338DB"/>
    <w:rsid w:val="000B3A19"/>
    <w:rsid w:val="000E7666"/>
    <w:rsid w:val="0010076D"/>
    <w:rsid w:val="001034D1"/>
    <w:rsid w:val="00126670"/>
    <w:rsid w:val="00127264"/>
    <w:rsid w:val="0016096A"/>
    <w:rsid w:val="00194D75"/>
    <w:rsid w:val="001B2ADC"/>
    <w:rsid w:val="001C7D9C"/>
    <w:rsid w:val="001D7F87"/>
    <w:rsid w:val="00200648"/>
    <w:rsid w:val="00225DB3"/>
    <w:rsid w:val="00226BB5"/>
    <w:rsid w:val="00226DFA"/>
    <w:rsid w:val="002553EC"/>
    <w:rsid w:val="00293036"/>
    <w:rsid w:val="0029453D"/>
    <w:rsid w:val="00294825"/>
    <w:rsid w:val="002C747F"/>
    <w:rsid w:val="002D14F8"/>
    <w:rsid w:val="002E3A43"/>
    <w:rsid w:val="002E7909"/>
    <w:rsid w:val="00317253"/>
    <w:rsid w:val="0032526E"/>
    <w:rsid w:val="003D2066"/>
    <w:rsid w:val="003D3DD1"/>
    <w:rsid w:val="003F4167"/>
    <w:rsid w:val="00413900"/>
    <w:rsid w:val="004173BF"/>
    <w:rsid w:val="004343E3"/>
    <w:rsid w:val="0043509B"/>
    <w:rsid w:val="00444B69"/>
    <w:rsid w:val="00457C45"/>
    <w:rsid w:val="004867D9"/>
    <w:rsid w:val="004968BD"/>
    <w:rsid w:val="004B1BF2"/>
    <w:rsid w:val="004F74E3"/>
    <w:rsid w:val="005040D8"/>
    <w:rsid w:val="0054086F"/>
    <w:rsid w:val="0056223E"/>
    <w:rsid w:val="005B530A"/>
    <w:rsid w:val="005B7F80"/>
    <w:rsid w:val="006142D8"/>
    <w:rsid w:val="00636205"/>
    <w:rsid w:val="00644C85"/>
    <w:rsid w:val="00665C2E"/>
    <w:rsid w:val="0066733C"/>
    <w:rsid w:val="00681A73"/>
    <w:rsid w:val="00694EE8"/>
    <w:rsid w:val="006A281F"/>
    <w:rsid w:val="006A40FA"/>
    <w:rsid w:val="006C56AA"/>
    <w:rsid w:val="006D0679"/>
    <w:rsid w:val="006D7BEB"/>
    <w:rsid w:val="006E0F99"/>
    <w:rsid w:val="006F5FBD"/>
    <w:rsid w:val="00706951"/>
    <w:rsid w:val="00714790"/>
    <w:rsid w:val="00714862"/>
    <w:rsid w:val="00724EE3"/>
    <w:rsid w:val="00786B28"/>
    <w:rsid w:val="00793F06"/>
    <w:rsid w:val="007A1377"/>
    <w:rsid w:val="007B49FB"/>
    <w:rsid w:val="007E6C70"/>
    <w:rsid w:val="008605EE"/>
    <w:rsid w:val="0087566E"/>
    <w:rsid w:val="008877D0"/>
    <w:rsid w:val="008B0534"/>
    <w:rsid w:val="008B07D7"/>
    <w:rsid w:val="008F7845"/>
    <w:rsid w:val="00965558"/>
    <w:rsid w:val="009A0CD0"/>
    <w:rsid w:val="009C0AAB"/>
    <w:rsid w:val="009D67E0"/>
    <w:rsid w:val="009F5672"/>
    <w:rsid w:val="00A34370"/>
    <w:rsid w:val="00A606C7"/>
    <w:rsid w:val="00A87E96"/>
    <w:rsid w:val="00AD5BBB"/>
    <w:rsid w:val="00AD6561"/>
    <w:rsid w:val="00B059A4"/>
    <w:rsid w:val="00B3131D"/>
    <w:rsid w:val="00B63815"/>
    <w:rsid w:val="00B750D7"/>
    <w:rsid w:val="00B94B40"/>
    <w:rsid w:val="00C10402"/>
    <w:rsid w:val="00C66721"/>
    <w:rsid w:val="00CA0306"/>
    <w:rsid w:val="00CD2966"/>
    <w:rsid w:val="00D06701"/>
    <w:rsid w:val="00D07061"/>
    <w:rsid w:val="00D127CA"/>
    <w:rsid w:val="00D44373"/>
    <w:rsid w:val="00D50373"/>
    <w:rsid w:val="00D5446C"/>
    <w:rsid w:val="00D6508A"/>
    <w:rsid w:val="00D77C51"/>
    <w:rsid w:val="00D92ED8"/>
    <w:rsid w:val="00D93FB8"/>
    <w:rsid w:val="00DB3F72"/>
    <w:rsid w:val="00DC5EAC"/>
    <w:rsid w:val="00DD3CEC"/>
    <w:rsid w:val="00DD69EC"/>
    <w:rsid w:val="00DF53EC"/>
    <w:rsid w:val="00E2369D"/>
    <w:rsid w:val="00E448B9"/>
    <w:rsid w:val="00E5551F"/>
    <w:rsid w:val="00E81B10"/>
    <w:rsid w:val="00F0098A"/>
    <w:rsid w:val="00F06BC1"/>
    <w:rsid w:val="00F076C4"/>
    <w:rsid w:val="00F20EF3"/>
    <w:rsid w:val="00F25528"/>
    <w:rsid w:val="00F36BDB"/>
    <w:rsid w:val="00F61D4D"/>
    <w:rsid w:val="00F83B52"/>
    <w:rsid w:val="00F959E2"/>
    <w:rsid w:val="00FC1305"/>
    <w:rsid w:val="00FC27DB"/>
    <w:rsid w:val="00FC365B"/>
    <w:rsid w:val="00FD3AB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6EAC"/>
  <w15:chartTrackingRefBased/>
  <w15:docId w15:val="{CD04733F-1846-4155-B9A0-71C71C6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6C7"/>
    <w:rPr>
      <w:color w:val="808080"/>
    </w:rPr>
  </w:style>
  <w:style w:type="character" w:customStyle="1" w:styleId="Style1">
    <w:name w:val="Style1"/>
    <w:basedOn w:val="DefaultParagraphFont"/>
    <w:uiPriority w:val="1"/>
    <w:rsid w:val="00DD69EC"/>
    <w:rPr>
      <w:rFonts w:ascii="Microsoft JhengHei" w:eastAsia="Microsoft JhengHei" w:hAnsi="Microsoft JhengHei"/>
      <w:b/>
      <w:color w:val="0070C0"/>
      <w:sz w:val="32"/>
    </w:rPr>
  </w:style>
  <w:style w:type="character" w:customStyle="1" w:styleId="Style2">
    <w:name w:val="Style2"/>
    <w:basedOn w:val="DefaultParagraphFont"/>
    <w:uiPriority w:val="1"/>
    <w:rsid w:val="00714862"/>
    <w:rPr>
      <w:rFonts w:ascii="Ebrima" w:hAnsi="Ebrima"/>
      <w:b w:val="0"/>
      <w:color w:val="000000" w:themeColor="text1"/>
      <w:spacing w:val="0"/>
      <w:w w:val="100"/>
      <w:position w:val="0"/>
      <w:sz w:val="40"/>
      <w:u w:val="none"/>
    </w:rPr>
  </w:style>
  <w:style w:type="paragraph" w:styleId="ListParagraph">
    <w:name w:val="List Paragraph"/>
    <w:basedOn w:val="Normal"/>
    <w:uiPriority w:val="34"/>
    <w:qFormat/>
    <w:rsid w:val="005B530A"/>
    <w:pPr>
      <w:ind w:left="720"/>
      <w:contextualSpacing/>
    </w:pPr>
  </w:style>
  <w:style w:type="table" w:styleId="TableGrid">
    <w:name w:val="Table Grid"/>
    <w:basedOn w:val="TableNormal"/>
    <w:uiPriority w:val="39"/>
    <w:rsid w:val="0061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930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3036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173B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2023RTBCleveland@ohnb.us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23RTBCleveland@ohnb.uscourts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B173-64B7-46D1-AEBC-0E462D9A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Roadways to the federal bench</vt:lpstr>
    </vt:vector>
  </TitlesOfParts>
  <Manager>Daniel Isaacs-Smith</Manager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Roadways to the federal bench</dc:title>
  <dc:subject>Live Broadcast</dc:subject>
  <dc:creator>Linda Stanton</dc:creator>
  <cp:keywords>roadways;live broadcast;save the date;federal bench</cp:keywords>
  <dc:description/>
  <cp:lastModifiedBy>Tiiara N. A. Patton</cp:lastModifiedBy>
  <cp:revision>2</cp:revision>
  <dcterms:created xsi:type="dcterms:W3CDTF">2023-02-22T16:30:00Z</dcterms:created>
  <dcterms:modified xsi:type="dcterms:W3CDTF">2023-02-22T16:30:00Z</dcterms:modified>
</cp:coreProperties>
</file>